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E8C7" w14:textId="5D33AEB9" w:rsidR="00726848" w:rsidRPr="00726848" w:rsidRDefault="00726848" w:rsidP="00091B8C">
      <w:pPr>
        <w:jc w:val="center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</w:t>
      </w:r>
    </w:p>
    <w:p w14:paraId="532D4262" w14:textId="77777777" w:rsidR="00726848" w:rsidRDefault="00726848" w:rsidP="0080204B">
      <w:pPr>
        <w:rPr>
          <w:b/>
          <w:bCs/>
          <w:sz w:val="28"/>
          <w:szCs w:val="28"/>
          <w:u w:val="single"/>
          <w:rtl/>
        </w:rPr>
      </w:pPr>
    </w:p>
    <w:p w14:paraId="1AD5EBA8" w14:textId="2428FAE1" w:rsidR="00091B8C" w:rsidRDefault="00091B8C" w:rsidP="0080204B">
      <w:pPr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  <w:rtl/>
        </w:rPr>
        <w:t>הנדון : שאלות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ותשובות</w:t>
      </w:r>
      <w:r>
        <w:rPr>
          <w:b/>
          <w:bCs/>
          <w:sz w:val="28"/>
          <w:szCs w:val="28"/>
          <w:u w:val="single"/>
          <w:rtl/>
        </w:rPr>
        <w:t xml:space="preserve"> הבהרה מכרז 40/24 קבלת שירותים לטיפול בפסולת אריזות תכולת כלי אצירה כתומים בתחום השיפוט של המועצה המקומית קצרין</w:t>
      </w:r>
    </w:p>
    <w:p w14:paraId="7746F575" w14:textId="7843752C" w:rsidR="00726848" w:rsidRDefault="00726848" w:rsidP="00091B8C">
      <w:pPr>
        <w:jc w:val="center"/>
        <w:rPr>
          <w:b/>
          <w:bCs/>
          <w:sz w:val="28"/>
          <w:szCs w:val="28"/>
          <w:u w:val="single"/>
          <w:rtl/>
        </w:rPr>
      </w:pPr>
    </w:p>
    <w:p w14:paraId="4EF319EF" w14:textId="5F36D6E4" w:rsidR="00726848" w:rsidRDefault="00726848" w:rsidP="00091B8C">
      <w:pPr>
        <w:jc w:val="center"/>
        <w:rPr>
          <w:b/>
          <w:bCs/>
          <w:sz w:val="28"/>
          <w:szCs w:val="28"/>
          <w:u w:val="single"/>
          <w:rtl/>
        </w:rPr>
      </w:pPr>
    </w:p>
    <w:p w14:paraId="55DEC656" w14:textId="77777777" w:rsidR="00726848" w:rsidRDefault="00726848" w:rsidP="00091B8C">
      <w:pPr>
        <w:jc w:val="center"/>
        <w:rPr>
          <w:b/>
          <w:bCs/>
          <w:sz w:val="28"/>
          <w:szCs w:val="28"/>
          <w:u w:val="single"/>
        </w:rPr>
      </w:pPr>
    </w:p>
    <w:p w14:paraId="708262C3" w14:textId="302BCB1D" w:rsidR="00091B8C" w:rsidRDefault="00091B8C" w:rsidP="00091B8C">
      <w:pPr>
        <w:spacing w:line="360" w:lineRule="auto"/>
      </w:pPr>
    </w:p>
    <w:tbl>
      <w:tblPr>
        <w:bidiVisual/>
        <w:tblW w:w="9002" w:type="dxa"/>
        <w:tblLook w:val="04A0" w:firstRow="1" w:lastRow="0" w:firstColumn="1" w:lastColumn="0" w:noHBand="0" w:noVBand="1"/>
      </w:tblPr>
      <w:tblGrid>
        <w:gridCol w:w="714"/>
        <w:gridCol w:w="1125"/>
        <w:gridCol w:w="637"/>
        <w:gridCol w:w="836"/>
        <w:gridCol w:w="2409"/>
        <w:gridCol w:w="3281"/>
      </w:tblGrid>
      <w:tr w:rsidR="00091B8C" w14:paraId="2751C1E7" w14:textId="33709EB2" w:rsidTr="0080204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BFC9" w14:textId="77777777" w:rsidR="00091B8C" w:rsidRDefault="00091B8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מספר סידור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600D" w14:textId="77777777" w:rsidR="00091B8C" w:rsidRDefault="00091B8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שם המסמך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D15A" w14:textId="77777777" w:rsidR="00091B8C" w:rsidRDefault="00091B8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עמוד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242A2" w14:textId="77777777" w:rsidR="00091B8C" w:rsidRDefault="00091B8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מספר סעיף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31FE" w14:textId="77777777" w:rsidR="00091B8C" w:rsidRDefault="00091B8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שאלה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CB7A" w14:textId="77777777" w:rsidR="00091B8C" w:rsidRDefault="00091B8C" w:rsidP="00091B8C">
            <w:pPr>
              <w:tabs>
                <w:tab w:val="left" w:pos="234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ab/>
            </w:r>
          </w:p>
          <w:p w14:paraId="6ED819F6" w14:textId="5747E43B" w:rsidR="00091B8C" w:rsidRDefault="00091B8C" w:rsidP="00091B8C">
            <w:pPr>
              <w:tabs>
                <w:tab w:val="left" w:pos="234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 xml:space="preserve">     תשובת הרשות</w:t>
            </w:r>
          </w:p>
          <w:p w14:paraId="0284F2BA" w14:textId="57583AE4" w:rsidR="00091B8C" w:rsidRDefault="00091B8C" w:rsidP="00091B8C">
            <w:pPr>
              <w:tabs>
                <w:tab w:val="left" w:pos="234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</w:p>
        </w:tc>
      </w:tr>
      <w:tr w:rsidR="00091B8C" w14:paraId="377D2A74" w14:textId="416077CD" w:rsidTr="0080204B">
        <w:trPr>
          <w:trHeight w:val="10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9297" w14:textId="77777777" w:rsidR="00091B8C" w:rsidRDefault="00091B8C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4BE6" w14:textId="77777777" w:rsidR="00091B8C" w:rsidRDefault="00091B8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חוזה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945E" w14:textId="77777777" w:rsidR="00091B8C" w:rsidRDefault="00091B8C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9D81" w14:textId="77777777" w:rsidR="00091B8C" w:rsidRDefault="00091B8C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6.12.3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6961" w14:textId="77777777" w:rsidR="00091B8C" w:rsidRDefault="00091B8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מניתוח העלויות במכרז לא ניתן לבצע שטיפה , נבקש כי עבור יום עבודה שבו ישטפו כ100 כלי אצירה , תתווסף תמורה לקבלן על סך 3000 ₪ ליום.</w:t>
            </w:r>
          </w:p>
          <w:p w14:paraId="61529078" w14:textId="77777777" w:rsidR="00091B8C" w:rsidRDefault="00091B8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F4AA" w14:textId="11F078DC" w:rsidR="00091B8C" w:rsidRDefault="0072684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לפי סעיף 6.12.3 שטיפת כלי אצירה היא חלק בלתי נפרד משרות שקבלן נותן לקשות.</w:t>
            </w:r>
          </w:p>
          <w:p w14:paraId="2CE0D016" w14:textId="70593F5E" w:rsidR="00726848" w:rsidRDefault="0072684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במתן הצעת מחיר נא להתחשב בעלויות נוספות ולכלול אותם בהצעה.</w:t>
            </w:r>
          </w:p>
        </w:tc>
      </w:tr>
      <w:tr w:rsidR="00091B8C" w14:paraId="628F2A6F" w14:textId="479BB9F4" w:rsidTr="0080204B">
        <w:trPr>
          <w:trHeight w:val="10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7C55" w14:textId="77777777" w:rsidR="00091B8C" w:rsidRDefault="00091B8C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9AB3" w14:textId="77777777" w:rsidR="00091B8C" w:rsidRDefault="00091B8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כללי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3AC5B" w14:textId="77777777" w:rsidR="00091B8C" w:rsidRDefault="00091B8C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7E50A" w14:textId="77777777" w:rsidR="00091B8C" w:rsidRDefault="00091B8C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A380" w14:textId="77777777" w:rsidR="00091B8C" w:rsidRDefault="00091B8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לא קיימת התייחסות הצמדה למדד לאורך תקופת ההסכם, נבקש כי מחיר האיסוף יוצמד למדד המחירים לצרכן ומחיר ההובלה יוצמד למדד ההובלה השכורה של חומרי מחצבה ושניהם יוצמדו אחת לשנה.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5AB4" w14:textId="77777777" w:rsidR="00726848" w:rsidRDefault="00726848" w:rsidP="007268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rtl/>
              </w:rPr>
              <w:t>הערה התקבלה חלקית</w:t>
            </w:r>
          </w:p>
          <w:p w14:paraId="6D4799D5" w14:textId="77777777" w:rsidR="00726848" w:rsidRDefault="00726848" w:rsidP="00726848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מחיר האיסוף ומחיר ההובלה יוצמדו למדד המחירים לצרכן</w:t>
            </w:r>
          </w:p>
          <w:p w14:paraId="3C3996F0" w14:textId="4DCB7C5A" w:rsidR="00091B8C" w:rsidRDefault="00726848" w:rsidP="0072684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rtl/>
              </w:rPr>
              <w:t>אחת לשנה ב 1.1 ביח</w:t>
            </w:r>
            <w:r w:rsidR="00723909">
              <w:rPr>
                <w:rFonts w:ascii="Arial" w:hAnsi="Arial" w:cs="Arial" w:hint="cs"/>
                <w:rtl/>
              </w:rPr>
              <w:t>ס</w:t>
            </w:r>
            <w:r>
              <w:rPr>
                <w:rFonts w:ascii="Arial" w:hAnsi="Arial" w:cs="Arial"/>
                <w:rtl/>
              </w:rPr>
              <w:t xml:space="preserve"> למדד המחירים הידוע ב11/24</w:t>
            </w:r>
          </w:p>
        </w:tc>
      </w:tr>
    </w:tbl>
    <w:p w14:paraId="295BC25C" w14:textId="77777777" w:rsidR="00091B8C" w:rsidRDefault="00091B8C" w:rsidP="00091B8C">
      <w:pPr>
        <w:spacing w:line="360" w:lineRule="auto"/>
        <w:rPr>
          <w:rtl/>
        </w:rPr>
      </w:pPr>
    </w:p>
    <w:p w14:paraId="14ED1937" w14:textId="77777777" w:rsidR="00FE763C" w:rsidRDefault="00FE763C"/>
    <w:sectPr w:rsidR="00FE763C" w:rsidSect="0036471B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51D9" w14:textId="77777777" w:rsidR="00DE440B" w:rsidRDefault="00DE440B" w:rsidP="00726848">
      <w:r>
        <w:separator/>
      </w:r>
    </w:p>
  </w:endnote>
  <w:endnote w:type="continuationSeparator" w:id="0">
    <w:p w14:paraId="0A75BA8A" w14:textId="77777777" w:rsidR="00DE440B" w:rsidRDefault="00DE440B" w:rsidP="0072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72FE" w14:textId="77777777" w:rsidR="00DE440B" w:rsidRDefault="00DE440B" w:rsidP="00726848">
      <w:r>
        <w:separator/>
      </w:r>
    </w:p>
  </w:footnote>
  <w:footnote w:type="continuationSeparator" w:id="0">
    <w:p w14:paraId="265866A7" w14:textId="77777777" w:rsidR="00DE440B" w:rsidRDefault="00DE440B" w:rsidP="0072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57C2" w14:textId="7B189574" w:rsidR="00726848" w:rsidRPr="00726848" w:rsidRDefault="00726848" w:rsidP="00726848">
    <w:pPr>
      <w:pStyle w:val="a4"/>
      <w:rPr>
        <w:b/>
        <w:bCs/>
      </w:rPr>
    </w:pPr>
    <w:r>
      <w:rPr>
        <w:rFonts w:hint="cs"/>
        <w:rtl/>
      </w:rPr>
      <w:t xml:space="preserve">                                                                                                                                                  </w:t>
    </w:r>
    <w:r w:rsidRPr="00726848">
      <w:rPr>
        <w:rFonts w:hint="cs"/>
        <w:b/>
        <w:bCs/>
        <w:rtl/>
      </w:rPr>
      <w:t>17.11.24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E0A73"/>
    <w:multiLevelType w:val="hybridMultilevel"/>
    <w:tmpl w:val="97483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8C"/>
    <w:rsid w:val="00091B8C"/>
    <w:rsid w:val="001A410A"/>
    <w:rsid w:val="0036471B"/>
    <w:rsid w:val="004A79B9"/>
    <w:rsid w:val="00723909"/>
    <w:rsid w:val="00726848"/>
    <w:rsid w:val="0080204B"/>
    <w:rsid w:val="00DE440B"/>
    <w:rsid w:val="00FE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5396F"/>
  <w15:chartTrackingRefBased/>
  <w15:docId w15:val="{5F9A3BBC-3472-42DF-ADDA-59592DD8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B8C"/>
    <w:pPr>
      <w:bidi/>
      <w:spacing w:after="0" w:line="240" w:lineRule="auto"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B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684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726848"/>
    <w:rPr>
      <w:rFonts w:cs="David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2684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726848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אינס גלושקו</dc:creator>
  <cp:keywords/>
  <dc:description/>
  <cp:lastModifiedBy>אינס גלושקו</cp:lastModifiedBy>
  <cp:revision>3</cp:revision>
  <dcterms:created xsi:type="dcterms:W3CDTF">2024-11-17T13:32:00Z</dcterms:created>
  <dcterms:modified xsi:type="dcterms:W3CDTF">2024-11-17T13:57:00Z</dcterms:modified>
</cp:coreProperties>
</file>